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2"/>
        <w:tblpPr w:leftFromText="180" w:rightFromText="180" w:vertAnchor="page" w:horzAnchor="margin" w:tblpY="2485"/>
        <w:tblW w:w="11144" w:type="dxa"/>
        <w:tblLayout w:type="fixed"/>
        <w:tblLook w:val="04A0"/>
      </w:tblPr>
      <w:tblGrid>
        <w:gridCol w:w="1683"/>
        <w:gridCol w:w="2745"/>
        <w:gridCol w:w="2700"/>
        <w:gridCol w:w="2070"/>
        <w:gridCol w:w="1946"/>
      </w:tblGrid>
      <w:tr w:rsidR="00172C51" w:rsidRPr="005C35A6" w:rsidTr="00520307">
        <w:trPr>
          <w:cnfStyle w:val="100000000000"/>
        </w:trPr>
        <w:tc>
          <w:tcPr>
            <w:cnfStyle w:val="001000000000"/>
            <w:tcW w:w="1683" w:type="dxa"/>
            <w:vAlign w:val="center"/>
          </w:tcPr>
          <w:p w:rsidR="00172C51" w:rsidRPr="005C35A6" w:rsidRDefault="00172C51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172C51" w:rsidRPr="005C35A6" w:rsidRDefault="00172C51" w:rsidP="00520307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</w:t>
            </w:r>
          </w:p>
        </w:tc>
        <w:tc>
          <w:tcPr>
            <w:tcW w:w="2700" w:type="dxa"/>
            <w:vAlign w:val="center"/>
          </w:tcPr>
          <w:p w:rsidR="00172C51" w:rsidRPr="005C35A6" w:rsidRDefault="00172C51" w:rsidP="00520307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2</w:t>
            </w:r>
          </w:p>
        </w:tc>
        <w:tc>
          <w:tcPr>
            <w:tcW w:w="2070" w:type="dxa"/>
            <w:vAlign w:val="center"/>
          </w:tcPr>
          <w:p w:rsidR="00172C51" w:rsidRPr="005C35A6" w:rsidRDefault="00172C51" w:rsidP="00520307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1</w:t>
            </w:r>
          </w:p>
        </w:tc>
        <w:tc>
          <w:tcPr>
            <w:tcW w:w="1946" w:type="dxa"/>
            <w:vAlign w:val="center"/>
          </w:tcPr>
          <w:p w:rsidR="00172C51" w:rsidRPr="005C35A6" w:rsidRDefault="00172C51" w:rsidP="00520307">
            <w:pPr>
              <w:jc w:val="center"/>
              <w:cnfStyle w:val="1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0</w:t>
            </w:r>
          </w:p>
        </w:tc>
      </w:tr>
      <w:tr w:rsidR="00172C51" w:rsidRPr="005C35A6" w:rsidTr="00520307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172C51" w:rsidRPr="005C35A6" w:rsidRDefault="00172C51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</w:t>
            </w:r>
            <w:r w:rsidR="00BC15FC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/ Main page</w:t>
            </w:r>
          </w:p>
        </w:tc>
        <w:tc>
          <w:tcPr>
            <w:tcW w:w="2745" w:type="dxa"/>
            <w:vAlign w:val="center"/>
          </w:tcPr>
          <w:p w:rsidR="00172C51" w:rsidRPr="005C35A6" w:rsidRDefault="00172C51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of topic is at least one paragraph long, correctly cited in bibliography page, and has proper conventions.</w:t>
            </w:r>
            <w:r w:rsidR="00BC15FC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 Description is on main page.</w:t>
            </w:r>
          </w:p>
        </w:tc>
        <w:tc>
          <w:tcPr>
            <w:tcW w:w="2700" w:type="dxa"/>
            <w:vAlign w:val="center"/>
          </w:tcPr>
          <w:p w:rsidR="005C35A6" w:rsidRPr="005C35A6" w:rsidRDefault="005C35A6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  <w:p w:rsidR="00172C51" w:rsidRPr="005C35A6" w:rsidRDefault="00172C51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of topic is at least one paragraph long, but is not correctly cited in bibliography page, or d</w:t>
            </w:r>
            <w:r w:rsidR="00BC15FC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oes not have proper conventions, or is on a secondary page.</w:t>
            </w:r>
          </w:p>
          <w:p w:rsidR="005C35A6" w:rsidRPr="005C35A6" w:rsidRDefault="005C35A6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172C51" w:rsidRPr="005C35A6" w:rsidRDefault="00172C51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is lacking depth, or no citation</w:t>
            </w:r>
          </w:p>
        </w:tc>
        <w:tc>
          <w:tcPr>
            <w:tcW w:w="1946" w:type="dxa"/>
            <w:vAlign w:val="center"/>
          </w:tcPr>
          <w:p w:rsidR="00172C51" w:rsidRPr="005C35A6" w:rsidRDefault="00172C51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Description is not present.</w:t>
            </w:r>
          </w:p>
        </w:tc>
      </w:tr>
      <w:tr w:rsidR="00BC15FC" w:rsidRPr="005C35A6" w:rsidTr="00520307">
        <w:tc>
          <w:tcPr>
            <w:cnfStyle w:val="001000000000"/>
            <w:tcW w:w="1683" w:type="dxa"/>
            <w:vAlign w:val="center"/>
          </w:tcPr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Bibliography Page</w:t>
            </w:r>
          </w:p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MLA format followed.</w:t>
            </w:r>
          </w:p>
        </w:tc>
        <w:tc>
          <w:tcPr>
            <w:tcW w:w="2700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MLA attempted.</w:t>
            </w:r>
          </w:p>
        </w:tc>
        <w:tc>
          <w:tcPr>
            <w:tcW w:w="2070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Links present.</w:t>
            </w:r>
          </w:p>
        </w:tc>
        <w:tc>
          <w:tcPr>
            <w:tcW w:w="1946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Not Present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.</w:t>
            </w:r>
          </w:p>
        </w:tc>
      </w:tr>
      <w:tr w:rsidR="00BC15FC" w:rsidRPr="005C35A6" w:rsidTr="00520307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s</w:t>
            </w:r>
          </w:p>
        </w:tc>
        <w:tc>
          <w:tcPr>
            <w:tcW w:w="2745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/widgets</w:t>
            </w: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ha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ve</w:t>
            </w: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been added to wikispace and citation is correctly added as a caption in addition to bibliography page.</w:t>
            </w:r>
          </w:p>
        </w:tc>
        <w:tc>
          <w:tcPr>
            <w:tcW w:w="2700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/widgets</w:t>
            </w: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have</w:t>
            </w: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been added to wikispace but citation is not correctly added as a caption in addition or to bibliography page.</w:t>
            </w:r>
          </w:p>
        </w:tc>
        <w:tc>
          <w:tcPr>
            <w:tcW w:w="2070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Picture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/widgets</w:t>
            </w: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</w:t>
            </w:r>
            <w:r w:rsidR="00D545F1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have</w:t>
            </w: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 xml:space="preserve"> been added, but no citation given.</w:t>
            </w:r>
          </w:p>
        </w:tc>
        <w:tc>
          <w:tcPr>
            <w:tcW w:w="1946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No Picture or picture is not related.</w:t>
            </w:r>
          </w:p>
        </w:tc>
      </w:tr>
      <w:tr w:rsidR="00BC15FC" w:rsidRPr="005C35A6" w:rsidTr="00520307">
        <w:tc>
          <w:tcPr>
            <w:cnfStyle w:val="001000000000"/>
            <w:tcW w:w="1683" w:type="dxa"/>
            <w:vAlign w:val="center"/>
          </w:tcPr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Overall Effect</w:t>
            </w:r>
          </w:p>
        </w:tc>
        <w:tc>
          <w:tcPr>
            <w:tcW w:w="2745" w:type="dxa"/>
            <w:vAlign w:val="center"/>
          </w:tcPr>
          <w:p w:rsidR="00BC15FC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Wikispace has a professional feel, as if created by an expert.</w:t>
            </w:r>
          </w:p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Wikispace has a semi professional feel, as in the wiki looks to have been created by a novice</w:t>
            </w:r>
          </w:p>
        </w:tc>
        <w:tc>
          <w:tcPr>
            <w:tcW w:w="2070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Wikispace has a high school feel, as in the wiki looks to have been created by an amateur.</w:t>
            </w:r>
          </w:p>
        </w:tc>
        <w:tc>
          <w:tcPr>
            <w:tcW w:w="1946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</w:tr>
      <w:tr w:rsidR="00BC15FC" w:rsidRPr="005C35A6" w:rsidTr="00520307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Examples</w:t>
            </w:r>
          </w:p>
          <w:p w:rsidR="00BC15FC" w:rsidRPr="005C35A6" w:rsidRDefault="00BC15FC" w:rsidP="00520307">
            <w:pPr>
              <w:jc w:val="center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</w:p>
        </w:tc>
        <w:tc>
          <w:tcPr>
            <w:tcW w:w="2745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3 examples of flatteners/ from flattener explained in detail with correct MLA citation.  Each example has its own separate page.</w:t>
            </w:r>
          </w:p>
        </w:tc>
        <w:tc>
          <w:tcPr>
            <w:tcW w:w="2700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Missing 1 element</w:t>
            </w:r>
          </w:p>
        </w:tc>
        <w:tc>
          <w:tcPr>
            <w:tcW w:w="2070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Missing 2 elements</w:t>
            </w:r>
          </w:p>
        </w:tc>
        <w:tc>
          <w:tcPr>
            <w:tcW w:w="1946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hAnsiTheme="majorHAnsi"/>
                <w:color w:val="C0504D" w:themeColor="accent2"/>
                <w:sz w:val="20"/>
                <w:szCs w:val="20"/>
              </w:rPr>
            </w:pPr>
            <w:r>
              <w:rPr>
                <w:rFonts w:asciiTheme="majorHAnsi" w:hAnsiTheme="majorHAnsi"/>
                <w:color w:val="C0504D" w:themeColor="accent2"/>
                <w:sz w:val="20"/>
                <w:szCs w:val="20"/>
              </w:rPr>
              <w:t>Missing all three elements.</w:t>
            </w:r>
          </w:p>
        </w:tc>
      </w:tr>
      <w:tr w:rsidR="00BC15FC" w:rsidRPr="005C35A6" w:rsidTr="00520307">
        <w:tc>
          <w:tcPr>
            <w:cnfStyle w:val="001000000000"/>
            <w:tcW w:w="1683" w:type="dxa"/>
            <w:vAlign w:val="center"/>
          </w:tcPr>
          <w:p w:rsidR="00BC15FC" w:rsidRPr="005C35A6" w:rsidRDefault="00BC15FC" w:rsidP="00520307">
            <w:pPr>
              <w:jc w:val="center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Behavior</w:t>
            </w:r>
          </w:p>
        </w:tc>
        <w:tc>
          <w:tcPr>
            <w:tcW w:w="2745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Appropriate and Professional</w:t>
            </w:r>
          </w:p>
        </w:tc>
        <w:tc>
          <w:tcPr>
            <w:tcW w:w="2700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Needs refocus every so often (2-3 times)</w:t>
            </w:r>
          </w:p>
        </w:tc>
        <w:tc>
          <w:tcPr>
            <w:tcW w:w="2070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</w:p>
          <w:p w:rsidR="00BC15FC" w:rsidRDefault="00BC15FC" w:rsidP="00520307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Needs constant refocus.  (4+)</w:t>
            </w:r>
          </w:p>
          <w:p w:rsidR="00D545F1" w:rsidRPr="005C35A6" w:rsidRDefault="00D545F1" w:rsidP="00520307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BC15FC" w:rsidRPr="005C35A6" w:rsidRDefault="00BC15FC" w:rsidP="00520307">
            <w:pPr>
              <w:jc w:val="center"/>
              <w:cnfStyle w:val="0000000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Does not refocus upon approach.</w:t>
            </w:r>
          </w:p>
        </w:tc>
      </w:tr>
      <w:tr w:rsidR="00BC15FC" w:rsidRPr="005C35A6" w:rsidTr="00520307">
        <w:trPr>
          <w:cnfStyle w:val="000000100000"/>
        </w:trPr>
        <w:tc>
          <w:tcPr>
            <w:cnfStyle w:val="001000000000"/>
            <w:tcW w:w="1683" w:type="dxa"/>
            <w:vAlign w:val="center"/>
          </w:tcPr>
          <w:p w:rsidR="00BC15FC" w:rsidRPr="005C35A6" w:rsidRDefault="00BC15FC" w:rsidP="00520307">
            <w:pPr>
              <w:jc w:val="center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Deadline expectations</w:t>
            </w:r>
          </w:p>
        </w:tc>
        <w:tc>
          <w:tcPr>
            <w:tcW w:w="2745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Submitted on due date</w:t>
            </w:r>
          </w:p>
        </w:tc>
        <w:tc>
          <w:tcPr>
            <w:tcW w:w="2700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1 day late</w:t>
            </w:r>
          </w:p>
        </w:tc>
        <w:tc>
          <w:tcPr>
            <w:tcW w:w="2070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2 days late</w:t>
            </w:r>
          </w:p>
        </w:tc>
        <w:tc>
          <w:tcPr>
            <w:tcW w:w="1946" w:type="dxa"/>
            <w:vAlign w:val="center"/>
          </w:tcPr>
          <w:p w:rsidR="00BC15FC" w:rsidRPr="005C35A6" w:rsidRDefault="00BC15FC" w:rsidP="00520307">
            <w:pPr>
              <w:jc w:val="center"/>
              <w:cnfStyle w:val="000000100000"/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</w:pPr>
            <w:r w:rsidRPr="005C35A6">
              <w:rPr>
                <w:rFonts w:asciiTheme="majorHAnsi" w:eastAsia="Times New Roman" w:hAnsiTheme="majorHAnsi" w:cs="Arial"/>
                <w:color w:val="C0504D" w:themeColor="accent2"/>
                <w:sz w:val="20"/>
                <w:szCs w:val="20"/>
              </w:rPr>
              <w:t>3+ days late</w:t>
            </w:r>
          </w:p>
        </w:tc>
      </w:tr>
    </w:tbl>
    <w:p w:rsidR="005C35A6" w:rsidRDefault="005C35A6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p w:rsidR="00520307" w:rsidRDefault="00520307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Website Project Option</w:t>
      </w:r>
    </w:p>
    <w:p w:rsidR="00520307" w:rsidRDefault="00520307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p w:rsidR="00520307" w:rsidRDefault="00520307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p w:rsidR="00520307" w:rsidRDefault="00520307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p w:rsidR="00520307" w:rsidRDefault="00520307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</w:rPr>
      </w:pPr>
    </w:p>
    <w:p w:rsidR="00520307" w:rsidRDefault="00520307" w:rsidP="005C35A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 w:val="144"/>
        </w:rPr>
      </w:pPr>
      <w:r w:rsidRPr="00520307">
        <w:rPr>
          <w:rFonts w:asciiTheme="majorHAnsi" w:hAnsiTheme="majorHAnsi"/>
          <w:sz w:val="144"/>
        </w:rPr>
        <w:t>/21</w:t>
      </w:r>
    </w:p>
    <w:p w:rsidR="00520307" w:rsidRDefault="00520307" w:rsidP="00520307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Cs w:val="24"/>
        </w:rPr>
      </w:pPr>
      <w:r w:rsidRPr="00520307">
        <w:rPr>
          <w:rFonts w:asciiTheme="majorHAnsi" w:hAnsiTheme="majorHAnsi"/>
          <w:szCs w:val="24"/>
        </w:rPr>
        <w:br w:type="column"/>
      </w:r>
    </w:p>
    <w:p w:rsidR="00520307" w:rsidRDefault="00520307" w:rsidP="00520307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Cs w:val="24"/>
        </w:rPr>
      </w:pPr>
      <w:r w:rsidRPr="00520307">
        <w:rPr>
          <w:rFonts w:asciiTheme="majorHAnsi" w:hAnsiTheme="majorHAnsi"/>
          <w:szCs w:val="24"/>
        </w:rPr>
        <w:t>Informative Presentation Project Option</w:t>
      </w:r>
    </w:p>
    <w:p w:rsidR="00520307" w:rsidRPr="00F95A46" w:rsidRDefault="00520307" w:rsidP="00520307">
      <w:pPr>
        <w:pStyle w:val="Header"/>
        <w:tabs>
          <w:tab w:val="center" w:pos="5400"/>
          <w:tab w:val="left" w:pos="7596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LightShading-Accent3"/>
        <w:tblW w:w="5000" w:type="pct"/>
        <w:tblLook w:val="04A0"/>
      </w:tblPr>
      <w:tblGrid>
        <w:gridCol w:w="1367"/>
        <w:gridCol w:w="2150"/>
        <w:gridCol w:w="2150"/>
        <w:gridCol w:w="2150"/>
        <w:gridCol w:w="2150"/>
        <w:gridCol w:w="1049"/>
      </w:tblGrid>
      <w:tr w:rsidR="00F95A46" w:rsidRPr="00F95A46" w:rsidTr="00F95A46">
        <w:trPr>
          <w:cnfStyle w:val="100000000000"/>
        </w:trPr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Content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b w:val="0"/>
                <w:bCs w:val="0"/>
                <w:color w:val="4F6228" w:themeColor="accent3" w:themeShade="80"/>
                <w:sz w:val="20"/>
                <w:szCs w:val="20"/>
              </w:rPr>
              <w:t>3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b w:val="0"/>
                <w:bCs w:val="0"/>
                <w:color w:val="4F6228" w:themeColor="accent3" w:themeShade="80"/>
                <w:sz w:val="20"/>
                <w:szCs w:val="20"/>
              </w:rPr>
              <w:t>2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b w:val="0"/>
                <w:bCs w:val="0"/>
                <w:color w:val="4F6228" w:themeColor="accent3" w:themeShade="80"/>
                <w:sz w:val="20"/>
                <w:szCs w:val="20"/>
              </w:rPr>
              <w:t>1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4F6228" w:themeColor="accent3" w:themeShade="80"/>
                <w:sz w:val="20"/>
                <w:szCs w:val="20"/>
              </w:rPr>
              <w:t>0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1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Score</w:t>
            </w:r>
          </w:p>
        </w:tc>
      </w:tr>
      <w:tr w:rsidR="00F95A46" w:rsidRPr="00F95A46" w:rsidTr="00F95A46">
        <w:trPr>
          <w:cnfStyle w:val="000000100000"/>
        </w:trPr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Introduction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Introductory definition used is clear, logical and easy to follow.  References directly to citation.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Introduction definition used is clear, but strays at times, or does not directly reference citation.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Introduction definition used is unclear and does not directly reference citation.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No introductory definition used.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  <w:tr w:rsidR="00F95A46" w:rsidRPr="00F95A46" w:rsidTr="00F95A46"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Support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Support is clear, interesting, well- developed, balanced and cited.  Presentation brings to light 3 examples of flattener in action.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Support is clear, interesting and cited, but not developed and/or balanced, or presentation brings to light less than 3 examples of flattener in action.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Support is lacking clarity, is uninteresting, undeveloped, and unbalanced, and/or or presentation brings to light less than 2 examples of flattener in action.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There is little or no supporting material.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  <w:tr w:rsidR="00F95A46" w:rsidRPr="00F95A46" w:rsidTr="00F95A46">
        <w:trPr>
          <w:cnfStyle w:val="000000100000"/>
        </w:trPr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Conclusion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Ending is clear, topic reviewed, and clincher used.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Ending is clear, but either the review or clincher is weak.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Ending is not clear, and either review or clincher is not present.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The ending is unexpected and has no review or clincher.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  <w:tr w:rsidR="00F95A46" w:rsidRPr="00F95A46" w:rsidTr="00F95A46"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Eye Contact /  Movement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Maintains consistent eye contact with entire audience. Natural movement and gestures compliment the message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Maintains eye contact with most of the audience most of the time. Some natural movement and gestures, but some distracting.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Only looks at the audience occasionally. Most movement and gestures appear nervous and distract from the message.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Has very little or no eye contact with the audience. Movement and gestures either not present or completely distracting.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  <w:tr w:rsidR="00F95A46" w:rsidRPr="00F95A46" w:rsidTr="00F95A46">
        <w:trPr>
          <w:cnfStyle w:val="000000100000"/>
        </w:trPr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Behavior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Appropriate and Professional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Needs refocus every so often (2-3 times)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Needs constant refocus.  (4+)</w:t>
            </w:r>
          </w:p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Does not refocus upon approach.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  <w:tr w:rsidR="00F95A46" w:rsidRPr="00F95A46" w:rsidTr="00F95A46"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Deadline expectations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Submitted on due date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1 day late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2 days late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3+ days late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0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  <w:tr w:rsidR="00F95A46" w:rsidRPr="00F95A46" w:rsidTr="00F95A46">
        <w:trPr>
          <w:cnfStyle w:val="000000100000"/>
          <w:trHeight w:val="1185"/>
        </w:trPr>
        <w:tc>
          <w:tcPr>
            <w:cnfStyle w:val="001000000000"/>
            <w:tcW w:w="620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Visuals/</w:t>
            </w: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br/>
              <w:t>Technical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Uses visuals or technology that enhanced the speech, including pictures and possibly video.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Uses visuals or technology that relate to the speech. Including pictures or video.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Uses visuals or technology that distract from the speech.</w:t>
            </w:r>
          </w:p>
        </w:tc>
        <w:tc>
          <w:tcPr>
            <w:tcW w:w="976" w:type="pct"/>
            <w:vAlign w:val="center"/>
            <w:hideMark/>
          </w:tcPr>
          <w:p w:rsidR="00F95A46" w:rsidRPr="00F95A46" w:rsidRDefault="00F95A46" w:rsidP="00F95A46">
            <w:pPr>
              <w:spacing w:before="100" w:beforeAutospacing="1" w:after="240"/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  <w:r w:rsidRPr="00F95A46"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  <w:t>Visuals and/or technology were not visible to the audience.</w:t>
            </w:r>
          </w:p>
        </w:tc>
        <w:tc>
          <w:tcPr>
            <w:tcW w:w="476" w:type="pct"/>
            <w:vAlign w:val="center"/>
            <w:hideMark/>
          </w:tcPr>
          <w:p w:rsidR="00F95A46" w:rsidRPr="00F95A46" w:rsidRDefault="00F95A46" w:rsidP="00F95A46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4F6228" w:themeColor="accent3" w:themeShade="80"/>
                <w:sz w:val="20"/>
                <w:szCs w:val="20"/>
              </w:rPr>
            </w:pPr>
          </w:p>
        </w:tc>
      </w:tr>
    </w:tbl>
    <w:p w:rsidR="00F95A46" w:rsidRDefault="00F95A46" w:rsidP="00520307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Cs w:val="24"/>
        </w:rPr>
      </w:pPr>
    </w:p>
    <w:p w:rsidR="00F95A46" w:rsidRDefault="00F95A46" w:rsidP="00520307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Cs w:val="24"/>
        </w:rPr>
      </w:pPr>
    </w:p>
    <w:p w:rsidR="00F95A46" w:rsidRDefault="00F95A46" w:rsidP="00520307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Cs w:val="24"/>
        </w:rPr>
      </w:pPr>
    </w:p>
    <w:p w:rsidR="00F95A46" w:rsidRDefault="00F95A46" w:rsidP="00F95A46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 w:val="144"/>
        </w:rPr>
      </w:pPr>
      <w:r w:rsidRPr="00520307">
        <w:rPr>
          <w:rFonts w:asciiTheme="majorHAnsi" w:hAnsiTheme="majorHAnsi"/>
          <w:sz w:val="144"/>
        </w:rPr>
        <w:t>/21</w:t>
      </w:r>
    </w:p>
    <w:p w:rsidR="00F95A46" w:rsidRPr="00520307" w:rsidRDefault="00F95A46" w:rsidP="00520307">
      <w:pPr>
        <w:pStyle w:val="Header"/>
        <w:tabs>
          <w:tab w:val="center" w:pos="5400"/>
          <w:tab w:val="left" w:pos="7596"/>
        </w:tabs>
        <w:jc w:val="center"/>
        <w:rPr>
          <w:rFonts w:asciiTheme="majorHAnsi" w:hAnsiTheme="majorHAnsi"/>
          <w:szCs w:val="24"/>
        </w:rPr>
      </w:pPr>
    </w:p>
    <w:sectPr w:rsidR="00F95A46" w:rsidRPr="00520307" w:rsidSect="005C35A6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C2E" w:rsidRDefault="005D7C2E" w:rsidP="005C35A6">
      <w:pPr>
        <w:spacing w:after="0" w:line="240" w:lineRule="auto"/>
      </w:pPr>
      <w:r>
        <w:separator/>
      </w:r>
    </w:p>
  </w:endnote>
  <w:endnote w:type="continuationSeparator" w:id="0">
    <w:p w:rsidR="005D7C2E" w:rsidRDefault="005D7C2E" w:rsidP="005C3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C2E" w:rsidRDefault="005D7C2E" w:rsidP="005C35A6">
      <w:pPr>
        <w:spacing w:after="0" w:line="240" w:lineRule="auto"/>
      </w:pPr>
      <w:r>
        <w:separator/>
      </w:r>
    </w:p>
  </w:footnote>
  <w:footnote w:type="continuationSeparator" w:id="0">
    <w:p w:rsidR="005D7C2E" w:rsidRDefault="005D7C2E" w:rsidP="005C3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00" w:type="dxa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5941"/>
      <w:gridCol w:w="3059"/>
    </w:tblGrid>
    <w:tr w:rsidR="005C35A6" w:rsidRPr="005C35A6" w:rsidTr="00737425">
      <w:trPr>
        <w:tblCellSpacing w:w="15" w:type="dxa"/>
      </w:trPr>
      <w:tc>
        <w:tcPr>
          <w:tcW w:w="0" w:type="auto"/>
          <w:vAlign w:val="center"/>
          <w:hideMark/>
        </w:tcPr>
        <w:p w:rsidR="005C35A6" w:rsidRDefault="005C35A6" w:rsidP="00737425">
          <w:pPr>
            <w:spacing w:after="0" w:line="240" w:lineRule="auto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 w:rsidRPr="005C35A6">
            <w:rPr>
              <w:rFonts w:asciiTheme="majorHAnsi" w:eastAsia="Times New Roman" w:hAnsiTheme="majorHAnsi" w:cs="Arial"/>
              <w:b/>
              <w:bCs/>
              <w:color w:val="000000"/>
              <w:sz w:val="20"/>
              <w:szCs w:val="20"/>
            </w:rPr>
            <w:t xml:space="preserve">Name: </w:t>
          </w:r>
          <w:r w:rsidRPr="005C35A6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_____________________________</w:t>
          </w:r>
          <w:r w:rsidR="00BC15FC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____</w:t>
          </w:r>
          <w:r w:rsidRPr="005C35A6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 xml:space="preserve">__ </w:t>
          </w:r>
        </w:p>
        <w:p w:rsidR="005C35A6" w:rsidRDefault="005C35A6" w:rsidP="00737425">
          <w:pPr>
            <w:spacing w:after="0" w:line="240" w:lineRule="auto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Period: ______________________________</w:t>
          </w:r>
          <w:r w:rsidR="00BC15FC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_____</w:t>
          </w:r>
        </w:p>
        <w:p w:rsidR="005C35A6" w:rsidRPr="005C35A6" w:rsidRDefault="00BC15FC" w:rsidP="00737425">
          <w:pPr>
            <w:spacing w:after="0" w:line="240" w:lineRule="auto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Flattener</w:t>
          </w:r>
          <w:r w:rsidR="005C35A6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:_____________________________</w:t>
          </w:r>
          <w:r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>___</w:t>
          </w:r>
        </w:p>
      </w:tc>
      <w:tc>
        <w:tcPr>
          <w:tcW w:w="0" w:type="auto"/>
          <w:vAlign w:val="center"/>
          <w:hideMark/>
        </w:tcPr>
        <w:p w:rsidR="005C35A6" w:rsidRPr="005C35A6" w:rsidRDefault="005C35A6" w:rsidP="00737425">
          <w:pPr>
            <w:spacing w:after="0" w:line="240" w:lineRule="auto"/>
            <w:jc w:val="right"/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</w:pPr>
          <w:r w:rsidRPr="005C35A6">
            <w:rPr>
              <w:rFonts w:asciiTheme="majorHAnsi" w:eastAsia="Times New Roman" w:hAnsiTheme="majorHAnsi" w:cs="Arial"/>
              <w:b/>
              <w:bCs/>
              <w:color w:val="000000"/>
              <w:sz w:val="20"/>
              <w:szCs w:val="20"/>
            </w:rPr>
            <w:t xml:space="preserve">Teacher: </w:t>
          </w:r>
          <w:r w:rsidRPr="005C35A6">
            <w:rPr>
              <w:rFonts w:asciiTheme="majorHAnsi" w:eastAsia="Times New Roman" w:hAnsiTheme="majorHAnsi" w:cs="Arial"/>
              <w:color w:val="000000"/>
              <w:sz w:val="20"/>
              <w:szCs w:val="20"/>
            </w:rPr>
            <w:t xml:space="preserve">Van Fleet </w:t>
          </w:r>
        </w:p>
      </w:tc>
    </w:tr>
  </w:tbl>
  <w:p w:rsidR="005C35A6" w:rsidRPr="005C35A6" w:rsidRDefault="00BC15FC" w:rsidP="005C35A6">
    <w:pPr>
      <w:pStyle w:val="Header"/>
      <w:tabs>
        <w:tab w:val="center" w:pos="5400"/>
        <w:tab w:val="left" w:pos="7596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The World is Flat:  Flatteners Pr</w:t>
    </w:r>
    <w:r w:rsidR="005C35A6" w:rsidRPr="005C35A6">
      <w:rPr>
        <w:rFonts w:asciiTheme="majorHAnsi" w:hAnsiTheme="majorHAnsi"/>
      </w:rPr>
      <w:t>oject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C51"/>
    <w:rsid w:val="000B4E34"/>
    <w:rsid w:val="00172C51"/>
    <w:rsid w:val="0042171A"/>
    <w:rsid w:val="00520307"/>
    <w:rsid w:val="005C35A6"/>
    <w:rsid w:val="005D7C2E"/>
    <w:rsid w:val="007E140E"/>
    <w:rsid w:val="00A007E9"/>
    <w:rsid w:val="00BC15FC"/>
    <w:rsid w:val="00D545F1"/>
    <w:rsid w:val="00F9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172C5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5C3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5A6"/>
  </w:style>
  <w:style w:type="paragraph" w:styleId="Footer">
    <w:name w:val="footer"/>
    <w:basedOn w:val="Normal"/>
    <w:link w:val="FooterChar"/>
    <w:uiPriority w:val="99"/>
    <w:semiHidden/>
    <w:unhideWhenUsed/>
    <w:rsid w:val="005C3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35A6"/>
  </w:style>
  <w:style w:type="table" w:styleId="LightShading-Accent3">
    <w:name w:val="Light Shading Accent 3"/>
    <w:basedOn w:val="TableNormal"/>
    <w:uiPriority w:val="60"/>
    <w:rsid w:val="00F95A4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Distrcit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2</cp:revision>
  <dcterms:created xsi:type="dcterms:W3CDTF">2009-12-07T02:36:00Z</dcterms:created>
  <dcterms:modified xsi:type="dcterms:W3CDTF">2009-12-07T02:36:00Z</dcterms:modified>
</cp:coreProperties>
</file>